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51" w:rsidRDefault="00A10C51" w:rsidP="00694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-1-</w:t>
      </w:r>
    </w:p>
    <w:p w:rsidR="001231D0" w:rsidRPr="001231D0" w:rsidRDefault="001231D0" w:rsidP="001231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Informationsblatt und Einverständniserklärung über die ATLASTHERAPIE NACH ARLEN</w:t>
      </w:r>
    </w:p>
    <w:p w:rsidR="001231D0" w:rsidRDefault="001231D0" w:rsidP="009E5A46">
      <w:pPr>
        <w:rPr>
          <w:b/>
          <w:sz w:val="24"/>
          <w:szCs w:val="24"/>
        </w:rPr>
      </w:pPr>
    </w:p>
    <w:p w:rsidR="00950447" w:rsidRDefault="00950447" w:rsidP="009E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Patient/-in:  </w:t>
      </w:r>
    </w:p>
    <w:p w:rsidR="00950447" w:rsidRDefault="00950447" w:rsidP="009E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                               Vorname:                                                </w:t>
      </w:r>
      <w:proofErr w:type="spellStart"/>
      <w:r>
        <w:rPr>
          <w:b/>
          <w:sz w:val="24"/>
          <w:szCs w:val="24"/>
        </w:rPr>
        <w:t>Geb.Datum</w:t>
      </w:r>
      <w:proofErr w:type="spellEnd"/>
      <w:r>
        <w:rPr>
          <w:b/>
          <w:sz w:val="24"/>
          <w:szCs w:val="24"/>
        </w:rPr>
        <w:t>:</w:t>
      </w:r>
    </w:p>
    <w:p w:rsidR="001231D0" w:rsidRDefault="001231D0" w:rsidP="009E5A46">
      <w:pPr>
        <w:rPr>
          <w:b/>
          <w:sz w:val="24"/>
          <w:szCs w:val="24"/>
        </w:rPr>
      </w:pPr>
    </w:p>
    <w:p w:rsidR="00EB2481" w:rsidRPr="00EB2481" w:rsidRDefault="00EB2481" w:rsidP="009E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</w:t>
      </w:r>
      <w:r w:rsidR="00950447">
        <w:rPr>
          <w:b/>
          <w:sz w:val="24"/>
          <w:szCs w:val="24"/>
        </w:rPr>
        <w:t>/-r Patient</w:t>
      </w:r>
      <w:r w:rsidR="00974206">
        <w:rPr>
          <w:b/>
          <w:sz w:val="24"/>
          <w:szCs w:val="24"/>
        </w:rPr>
        <w:t>/-in</w:t>
      </w:r>
      <w:r>
        <w:rPr>
          <w:b/>
          <w:sz w:val="24"/>
          <w:szCs w:val="24"/>
        </w:rPr>
        <w:t>,</w:t>
      </w:r>
    </w:p>
    <w:p w:rsidR="00694CFB" w:rsidRPr="00EB2481" w:rsidRDefault="00DB41C5" w:rsidP="00694CFB">
      <w:pPr>
        <w:rPr>
          <w:sz w:val="24"/>
          <w:szCs w:val="24"/>
        </w:rPr>
      </w:pPr>
      <w:r>
        <w:rPr>
          <w:sz w:val="24"/>
          <w:szCs w:val="24"/>
        </w:rPr>
        <w:t>hiermit möchten ich</w:t>
      </w:r>
      <w:r w:rsidR="00694CFB" w:rsidRPr="00EB2481">
        <w:rPr>
          <w:sz w:val="24"/>
          <w:szCs w:val="24"/>
        </w:rPr>
        <w:t xml:space="preserve"> Sie über typische Anwendungsfälle, den Ablauf der manuellen Untersuchung und Behandlung</w:t>
      </w:r>
      <w:r w:rsidR="00983504">
        <w:rPr>
          <w:sz w:val="24"/>
          <w:szCs w:val="24"/>
        </w:rPr>
        <w:t xml:space="preserve"> durch die </w:t>
      </w:r>
      <w:r w:rsidR="00B328A1">
        <w:rPr>
          <w:sz w:val="24"/>
          <w:szCs w:val="24"/>
        </w:rPr>
        <w:t>ATLASTHERAPIE NACH ARLEN</w:t>
      </w:r>
      <w:r w:rsidR="00694CFB" w:rsidRPr="00EB2481">
        <w:rPr>
          <w:sz w:val="24"/>
          <w:szCs w:val="24"/>
        </w:rPr>
        <w:t xml:space="preserve"> sowie über die Vorbereitung und das Verhalten nach der Behandlung informieren. Sie werden bei Funktionsstörungen</w:t>
      </w:r>
      <w:r w:rsidR="0039005D">
        <w:rPr>
          <w:sz w:val="24"/>
          <w:szCs w:val="24"/>
        </w:rPr>
        <w:t xml:space="preserve"> und Problemen</w:t>
      </w:r>
      <w:r w:rsidR="00694CFB" w:rsidRPr="00EB2481">
        <w:rPr>
          <w:sz w:val="24"/>
          <w:szCs w:val="24"/>
        </w:rPr>
        <w:t xml:space="preserve"> in den folgenden </w:t>
      </w:r>
      <w:r w:rsidR="0039005D">
        <w:rPr>
          <w:sz w:val="24"/>
          <w:szCs w:val="24"/>
        </w:rPr>
        <w:t>Bereichen</w:t>
      </w:r>
      <w:r w:rsidR="00694CFB" w:rsidRPr="00EB2481">
        <w:rPr>
          <w:sz w:val="24"/>
          <w:szCs w:val="24"/>
        </w:rPr>
        <w:t xml:space="preserve"> angewandt:</w:t>
      </w:r>
    </w:p>
    <w:p w:rsidR="00DB41C5" w:rsidRPr="00DB41C5" w:rsidRDefault="00DB41C5" w:rsidP="00DB41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Probleme an der Wirbelsäule, vor allem wenn mehrere Stellen betroffen sind</w:t>
      </w:r>
    </w:p>
    <w:p w:rsidR="00DB41C5" w:rsidRPr="00DB41C5" w:rsidRDefault="00DB41C5" w:rsidP="00DB41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Probleme an den großen Gelenken wie Schulter, Ellenbogen, Knie, Hüfte, Sprunggelenk</w:t>
      </w:r>
    </w:p>
    <w:p w:rsidR="00DB41C5" w:rsidRPr="00DB41C5" w:rsidRDefault="00DB41C5" w:rsidP="00DB41C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Probleme nach Unfällen mit Verletzun</w:t>
      </w:r>
      <w:r w:rsidR="00961D1C">
        <w:rPr>
          <w:rFonts w:eastAsia="Times New Roman" w:cstheme="minorHAnsi"/>
          <w:sz w:val="24"/>
          <w:szCs w:val="24"/>
          <w:lang w:eastAsia="de-DE"/>
        </w:rPr>
        <w:t>gen der Wirbelsäule</w:t>
      </w:r>
      <w:r w:rsidRPr="00DB41C5">
        <w:rPr>
          <w:rFonts w:eastAsia="Times New Roman" w:cstheme="minorHAnsi"/>
          <w:sz w:val="24"/>
          <w:szCs w:val="24"/>
          <w:lang w:eastAsia="de-DE"/>
        </w:rPr>
        <w:t xml:space="preserve"> oder der Extremitäten</w:t>
      </w:r>
    </w:p>
    <w:p w:rsidR="00DB41C5" w:rsidRP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chronische Kopfschmerzen, Migräne, Schwindel</w:t>
      </w:r>
    </w:p>
    <w:p w:rsidR="00DB41C5" w:rsidRP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Chronischer Nackenschmerzen</w:t>
      </w:r>
    </w:p>
    <w:p w:rsidR="00DB41C5" w:rsidRP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Kiefergelenks-Schmerzen</w:t>
      </w:r>
    </w:p>
    <w:p w:rsidR="00DB41C5" w:rsidRP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Nervöse Magen-Darm-Beschwerden</w:t>
      </w:r>
    </w:p>
    <w:p w:rsidR="00DB41C5" w:rsidRP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Chronischer Ischias-Schmerz</w:t>
      </w:r>
    </w:p>
    <w:p w:rsid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B41C5">
        <w:rPr>
          <w:rFonts w:eastAsia="Times New Roman" w:cstheme="minorHAnsi"/>
          <w:sz w:val="24"/>
          <w:szCs w:val="24"/>
          <w:lang w:eastAsia="de-DE"/>
        </w:rPr>
        <w:t>Chronischer Beckenschmerz</w:t>
      </w:r>
    </w:p>
    <w:p w:rsidR="00DB41C5" w:rsidRPr="00DB41C5" w:rsidRDefault="00DB41C5" w:rsidP="00DB41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Tinnitus</w:t>
      </w:r>
    </w:p>
    <w:p w:rsidR="00DB41C5" w:rsidRDefault="00DB41C5" w:rsidP="00DB41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:rsidR="00B328A1" w:rsidRPr="00B328A1" w:rsidRDefault="00B328A1" w:rsidP="00B328A1">
      <w:pPr>
        <w:rPr>
          <w:b/>
          <w:sz w:val="24"/>
          <w:szCs w:val="24"/>
        </w:rPr>
      </w:pPr>
      <w:r w:rsidRPr="00B328A1">
        <w:rPr>
          <w:b/>
          <w:sz w:val="24"/>
          <w:szCs w:val="24"/>
        </w:rPr>
        <w:t xml:space="preserve">Typische Probleme bei </w:t>
      </w:r>
      <w:r w:rsidRPr="00B328A1">
        <w:rPr>
          <w:b/>
          <w:sz w:val="24"/>
          <w:szCs w:val="24"/>
        </w:rPr>
        <w:t>KINDERN</w:t>
      </w:r>
      <w:r w:rsidRPr="00B328A1">
        <w:rPr>
          <w:b/>
          <w:sz w:val="24"/>
          <w:szCs w:val="24"/>
        </w:rPr>
        <w:t xml:space="preserve">,  </w:t>
      </w:r>
      <w:r w:rsidRPr="00B328A1">
        <w:rPr>
          <w:b/>
          <w:sz w:val="24"/>
          <w:szCs w:val="24"/>
        </w:rPr>
        <w:t>welche durch ATLASTHERAPIE NACH ARLEN</w:t>
      </w:r>
      <w:r w:rsidRPr="00B328A1">
        <w:rPr>
          <w:b/>
          <w:sz w:val="24"/>
          <w:szCs w:val="24"/>
        </w:rPr>
        <w:t xml:space="preserve"> behandelt werden können:  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Koordinationsstörungen in der Grobmotorik oder Feinmotorik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Gangstörungen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Verkrümmungen der Wirbelsäule oder des Brustkorbes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Entwicklungsverzögerungen motorisch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Verzögerte Sprachentwicklung aufgrund von Störungen der Mundmotorik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chronische Kopfschmerzen, Migräne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ungeklärte Bauchschmerzen</w:t>
      </w:r>
    </w:p>
    <w:p w:rsidR="00B328A1" w:rsidRPr="00B328A1" w:rsidRDefault="00B328A1" w:rsidP="00B328A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B328A1">
        <w:rPr>
          <w:rFonts w:eastAsia="Times New Roman" w:cstheme="minorHAnsi"/>
          <w:sz w:val="24"/>
          <w:szCs w:val="24"/>
          <w:lang w:eastAsia="de-DE"/>
        </w:rPr>
        <w:t>ungeklärte Schmerzen an den Beinen oder Armen</w:t>
      </w:r>
    </w:p>
    <w:p w:rsidR="00B328A1" w:rsidRPr="00B328A1" w:rsidRDefault="00B328A1" w:rsidP="00DB41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:rsidR="00B328A1" w:rsidRDefault="00B328A1" w:rsidP="00A258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B328A1" w:rsidRDefault="00B328A1" w:rsidP="00A258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A258C1" w:rsidRPr="00356337" w:rsidRDefault="001231D0" w:rsidP="00A258C1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ATLA</w:t>
      </w:r>
      <w:r w:rsidR="00F24003">
        <w:rPr>
          <w:rFonts w:cstheme="minorHAnsi"/>
          <w:b/>
          <w:sz w:val="24"/>
          <w:szCs w:val="24"/>
        </w:rPr>
        <w:t>STHERAPIE NACH ARLEN – ein wichtiges Instrument in</w:t>
      </w:r>
      <w:r w:rsidR="00A258C1" w:rsidRPr="00356337">
        <w:rPr>
          <w:rFonts w:cstheme="minorHAnsi"/>
          <w:b/>
          <w:sz w:val="24"/>
          <w:szCs w:val="24"/>
        </w:rPr>
        <w:t xml:space="preserve"> der Manuellen Medizin:</w:t>
      </w:r>
    </w:p>
    <w:p w:rsidR="00694CFB" w:rsidRDefault="00A258C1" w:rsidP="00EB2481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56337">
        <w:rPr>
          <w:rFonts w:cstheme="minorHAnsi"/>
          <w:i/>
          <w:sz w:val="24"/>
          <w:szCs w:val="24"/>
        </w:rPr>
        <w:t>Atlastherapie nach Arlen</w:t>
      </w:r>
      <w:r w:rsidR="001231D0">
        <w:rPr>
          <w:rFonts w:cstheme="minorHAnsi"/>
          <w:sz w:val="24"/>
          <w:szCs w:val="24"/>
        </w:rPr>
        <w:t xml:space="preserve"> </w:t>
      </w:r>
      <w:r w:rsidR="00C06C8B">
        <w:rPr>
          <w:rFonts w:cstheme="minorHAnsi"/>
          <w:sz w:val="24"/>
          <w:szCs w:val="24"/>
        </w:rPr>
        <w:t xml:space="preserve">(entwickelt von Dr. med. Albert ARLEN *1925-1992) </w:t>
      </w:r>
      <w:r w:rsidR="001231D0">
        <w:rPr>
          <w:rFonts w:cstheme="minorHAnsi"/>
          <w:sz w:val="24"/>
          <w:szCs w:val="24"/>
        </w:rPr>
        <w:t>bedeutet</w:t>
      </w:r>
      <w:r w:rsidRPr="00356337">
        <w:rPr>
          <w:rFonts w:cstheme="minorHAnsi"/>
          <w:sz w:val="24"/>
          <w:szCs w:val="24"/>
        </w:rPr>
        <w:t xml:space="preserve"> </w:t>
      </w:r>
      <w:r w:rsidRPr="009E5A46">
        <w:rPr>
          <w:rFonts w:cstheme="minorHAnsi"/>
          <w:b/>
          <w:sz w:val="24"/>
          <w:szCs w:val="24"/>
        </w:rPr>
        <w:t>keine</w:t>
      </w:r>
      <w:r w:rsidRPr="00356337">
        <w:rPr>
          <w:rFonts w:cstheme="minorHAnsi"/>
          <w:sz w:val="24"/>
          <w:szCs w:val="24"/>
        </w:rPr>
        <w:t xml:space="preserve"> </w:t>
      </w:r>
      <w:r w:rsidRPr="009E5A46">
        <w:rPr>
          <w:rFonts w:cstheme="minorHAnsi"/>
          <w:b/>
          <w:sz w:val="24"/>
          <w:szCs w:val="24"/>
        </w:rPr>
        <w:t>Manipulation</w:t>
      </w:r>
      <w:r w:rsidRPr="00356337">
        <w:rPr>
          <w:rFonts w:cstheme="minorHAnsi"/>
          <w:sz w:val="24"/>
          <w:szCs w:val="24"/>
        </w:rPr>
        <w:t xml:space="preserve"> der Halswirbelsäule, sondern eine </w:t>
      </w:r>
      <w:r w:rsidR="00F24003">
        <w:rPr>
          <w:rFonts w:cstheme="minorHAnsi"/>
          <w:sz w:val="24"/>
          <w:szCs w:val="24"/>
        </w:rPr>
        <w:t xml:space="preserve">neurophysiologische </w:t>
      </w:r>
      <w:r w:rsidRPr="00356337">
        <w:rPr>
          <w:rFonts w:cstheme="minorHAnsi"/>
          <w:sz w:val="24"/>
          <w:szCs w:val="24"/>
        </w:rPr>
        <w:t>Impulstherapie</w:t>
      </w:r>
      <w:r w:rsidR="00A10365">
        <w:rPr>
          <w:rFonts w:cstheme="minorHAnsi"/>
          <w:sz w:val="24"/>
          <w:szCs w:val="24"/>
        </w:rPr>
        <w:t xml:space="preserve"> des 1. Halswirbels (ATLAS)</w:t>
      </w:r>
      <w:r w:rsidRPr="00356337">
        <w:rPr>
          <w:rFonts w:cstheme="minorHAnsi"/>
          <w:sz w:val="24"/>
          <w:szCs w:val="24"/>
        </w:rPr>
        <w:t xml:space="preserve"> mit Einfluss auf das </w:t>
      </w:r>
      <w:proofErr w:type="spellStart"/>
      <w:r w:rsidRPr="00356337">
        <w:rPr>
          <w:rFonts w:cstheme="minorHAnsi"/>
          <w:sz w:val="24"/>
          <w:szCs w:val="24"/>
        </w:rPr>
        <w:t>Nackenrezeptorenfeld</w:t>
      </w:r>
      <w:proofErr w:type="spellEnd"/>
      <w:r w:rsidRPr="00356337">
        <w:rPr>
          <w:rFonts w:cstheme="minorHAnsi"/>
          <w:sz w:val="24"/>
          <w:szCs w:val="24"/>
        </w:rPr>
        <w:t>. Dieses ist für die Wahrnehmung des Körpers im Raum zuständig. Auch der Muskeltonus kann positiv beeinflusst werden.</w:t>
      </w:r>
    </w:p>
    <w:p w:rsidR="00B328A1" w:rsidRDefault="00B328A1" w:rsidP="00C369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de-DE"/>
        </w:rPr>
      </w:pPr>
    </w:p>
    <w:p w:rsidR="00B328A1" w:rsidRDefault="00E97C26" w:rsidP="00E97C2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de-DE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de-DE"/>
        </w:rPr>
        <w:lastRenderedPageBreak/>
        <w:t>-2-</w:t>
      </w:r>
    </w:p>
    <w:p w:rsidR="00B328A1" w:rsidRDefault="00B328A1" w:rsidP="00C369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de-DE"/>
        </w:rPr>
      </w:pPr>
    </w:p>
    <w:p w:rsidR="00B328A1" w:rsidRDefault="00B328A1" w:rsidP="00C369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de-DE"/>
        </w:rPr>
      </w:pPr>
    </w:p>
    <w:p w:rsidR="00C369EE" w:rsidRDefault="00C369EE" w:rsidP="00C369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de-DE"/>
        </w:rPr>
        <w:t>Behandlungsablauf:</w:t>
      </w:r>
    </w:p>
    <w:p w:rsidR="009E5A46" w:rsidRDefault="00C369EE" w:rsidP="00C369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C369EE">
        <w:rPr>
          <w:rFonts w:eastAsia="Times New Roman" w:cstheme="minorHAnsi"/>
          <w:sz w:val="24"/>
          <w:szCs w:val="24"/>
          <w:lang w:eastAsia="de-DE"/>
        </w:rPr>
        <w:t xml:space="preserve">Eine </w:t>
      </w:r>
      <w:proofErr w:type="spellStart"/>
      <w:r w:rsidRPr="00C369EE">
        <w:rPr>
          <w:rFonts w:eastAsia="Times New Roman" w:cstheme="minorHAnsi"/>
          <w:sz w:val="24"/>
          <w:szCs w:val="24"/>
          <w:lang w:eastAsia="de-DE"/>
        </w:rPr>
        <w:t>manualmedizinische</w:t>
      </w:r>
      <w:proofErr w:type="spellEnd"/>
      <w:r w:rsidRPr="00C369E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231D0">
        <w:rPr>
          <w:rFonts w:eastAsia="Times New Roman" w:cstheme="minorHAnsi"/>
          <w:sz w:val="24"/>
          <w:szCs w:val="24"/>
          <w:lang w:eastAsia="de-DE"/>
        </w:rPr>
        <w:t>Untersuchung</w:t>
      </w:r>
      <w:r w:rsidR="009E5A46">
        <w:rPr>
          <w:rFonts w:eastAsia="Times New Roman" w:cstheme="minorHAnsi"/>
          <w:sz w:val="24"/>
          <w:szCs w:val="24"/>
          <w:lang w:eastAsia="de-DE"/>
        </w:rPr>
        <w:t xml:space="preserve"> incl. Atlastherapie nach Arlen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 dauert in der Regel </w:t>
      </w:r>
      <w:r w:rsidRPr="00E97C26">
        <w:rPr>
          <w:rFonts w:eastAsia="Times New Roman" w:cstheme="minorHAnsi"/>
          <w:b/>
          <w:sz w:val="24"/>
          <w:szCs w:val="24"/>
          <w:lang w:eastAsia="de-DE"/>
        </w:rPr>
        <w:t>zwischen 20 und 30 Minuten</w:t>
      </w:r>
      <w:r w:rsidRPr="00C369EE">
        <w:rPr>
          <w:rFonts w:eastAsia="Times New Roman" w:cstheme="minorHAnsi"/>
          <w:sz w:val="24"/>
          <w:szCs w:val="24"/>
          <w:lang w:eastAsia="de-DE"/>
        </w:rPr>
        <w:t>, in schwierigen Fällen auch</w:t>
      </w:r>
      <w:r w:rsidR="001231D0">
        <w:rPr>
          <w:rFonts w:eastAsia="Times New Roman" w:cstheme="minorHAnsi"/>
          <w:sz w:val="24"/>
          <w:szCs w:val="24"/>
          <w:lang w:eastAsia="de-DE"/>
        </w:rPr>
        <w:t xml:space="preserve"> etwas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 länger. Nach der Grundbehandlung </w:t>
      </w:r>
      <w:r w:rsidR="009E5A46">
        <w:rPr>
          <w:rFonts w:eastAsia="Times New Roman" w:cstheme="minorHAnsi"/>
          <w:sz w:val="24"/>
          <w:szCs w:val="24"/>
          <w:lang w:eastAsia="de-DE"/>
        </w:rPr>
        <w:t>findet im Körper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 eine in</w:t>
      </w:r>
      <w:r w:rsidR="009E5A46">
        <w:rPr>
          <w:rFonts w:eastAsia="Times New Roman" w:cstheme="minorHAnsi"/>
          <w:sz w:val="24"/>
          <w:szCs w:val="24"/>
          <w:lang w:eastAsia="de-DE"/>
        </w:rPr>
        <w:t>dividuelle Ausrichtung statt</w:t>
      </w:r>
      <w:r w:rsidRPr="00C369EE">
        <w:rPr>
          <w:rFonts w:eastAsia="Times New Roman" w:cstheme="minorHAnsi"/>
          <w:sz w:val="24"/>
          <w:szCs w:val="24"/>
          <w:lang w:eastAsia="de-DE"/>
        </w:rPr>
        <w:t>. I</w:t>
      </w:r>
      <w:bookmarkStart w:id="0" w:name="_GoBack"/>
      <w:bookmarkEnd w:id="0"/>
      <w:r w:rsidRPr="00C369EE">
        <w:rPr>
          <w:rFonts w:eastAsia="Times New Roman" w:cstheme="minorHAnsi"/>
          <w:sz w:val="24"/>
          <w:szCs w:val="24"/>
          <w:lang w:eastAsia="de-DE"/>
        </w:rPr>
        <w:t xml:space="preserve">m Regelfall </w:t>
      </w:r>
      <w:r w:rsidR="009E5A46">
        <w:rPr>
          <w:rFonts w:eastAsia="Times New Roman" w:cstheme="minorHAnsi"/>
          <w:sz w:val="24"/>
          <w:szCs w:val="24"/>
          <w:lang w:eastAsia="de-DE"/>
        </w:rPr>
        <w:t xml:space="preserve">soll mit einer </w:t>
      </w:r>
      <w:r w:rsidR="009E5A46" w:rsidRPr="00BD301F">
        <w:rPr>
          <w:rFonts w:eastAsia="Times New Roman" w:cstheme="minorHAnsi"/>
          <w:b/>
          <w:sz w:val="24"/>
          <w:szCs w:val="24"/>
          <w:lang w:eastAsia="de-DE"/>
        </w:rPr>
        <w:t xml:space="preserve">Folgebehandlung </w:t>
      </w:r>
      <w:r w:rsidRPr="00BD301F">
        <w:rPr>
          <w:rFonts w:eastAsia="Times New Roman" w:cstheme="minorHAnsi"/>
          <w:b/>
          <w:sz w:val="24"/>
          <w:szCs w:val="24"/>
          <w:lang w:eastAsia="de-DE"/>
        </w:rPr>
        <w:t xml:space="preserve"> im Abstand von 1 - 3 Wochen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 eine gute Stabilisierung erreicht werden. In schwierige</w:t>
      </w:r>
      <w:r w:rsidR="009E5A46">
        <w:rPr>
          <w:rFonts w:eastAsia="Times New Roman" w:cstheme="minorHAnsi"/>
          <w:sz w:val="24"/>
          <w:szCs w:val="24"/>
          <w:lang w:eastAsia="de-DE"/>
        </w:rPr>
        <w:t>re</w:t>
      </w:r>
      <w:r w:rsidRPr="00C369EE">
        <w:rPr>
          <w:rFonts w:eastAsia="Times New Roman" w:cstheme="minorHAnsi"/>
          <w:sz w:val="24"/>
          <w:szCs w:val="24"/>
          <w:lang w:eastAsia="de-DE"/>
        </w:rPr>
        <w:t>n Fällen</w:t>
      </w:r>
      <w:r w:rsidR="009E5A46">
        <w:rPr>
          <w:rFonts w:eastAsia="Times New Roman" w:cstheme="minorHAnsi"/>
          <w:sz w:val="24"/>
          <w:szCs w:val="24"/>
          <w:lang w:eastAsia="de-DE"/>
        </w:rPr>
        <w:t xml:space="preserve"> mit vielfältigen Funktionsstörungen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E5A46">
        <w:rPr>
          <w:rFonts w:eastAsia="Times New Roman" w:cstheme="minorHAnsi"/>
          <w:sz w:val="24"/>
          <w:szCs w:val="24"/>
          <w:lang w:eastAsia="de-DE"/>
        </w:rPr>
        <w:t>können soweit gewünscht weitere manuelle/</w:t>
      </w:r>
      <w:proofErr w:type="spellStart"/>
      <w:r w:rsidR="009E5A46">
        <w:rPr>
          <w:rFonts w:eastAsia="Times New Roman" w:cstheme="minorHAnsi"/>
          <w:sz w:val="24"/>
          <w:szCs w:val="24"/>
          <w:lang w:eastAsia="de-DE"/>
        </w:rPr>
        <w:t>osteopathische</w:t>
      </w:r>
      <w:proofErr w:type="spellEnd"/>
      <w:r w:rsidR="009E5A46">
        <w:rPr>
          <w:rFonts w:eastAsia="Times New Roman" w:cstheme="minorHAnsi"/>
          <w:sz w:val="24"/>
          <w:szCs w:val="24"/>
          <w:lang w:eastAsia="de-DE"/>
        </w:rPr>
        <w:t xml:space="preserve"> Folgebehandlungen vereinbart werden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:rsidR="00C369EE" w:rsidRPr="00C369EE" w:rsidRDefault="00C369EE" w:rsidP="00C369E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de-DE"/>
        </w:rPr>
      </w:pPr>
      <w:r w:rsidRPr="00C369EE">
        <w:rPr>
          <w:rFonts w:eastAsia="Times New Roman" w:cstheme="minorHAnsi"/>
          <w:sz w:val="24"/>
          <w:szCs w:val="24"/>
          <w:lang w:eastAsia="de-DE"/>
        </w:rPr>
        <w:t xml:space="preserve">Eine schulmedizinische Abklärung sollte insb. bei chronischen Beschwerden vorausgehen. </w:t>
      </w:r>
      <w:r w:rsidR="00DB41C5">
        <w:rPr>
          <w:rFonts w:eastAsia="Times New Roman" w:cstheme="minorHAnsi"/>
          <w:sz w:val="24"/>
          <w:szCs w:val="24"/>
          <w:lang w:eastAsia="de-DE"/>
        </w:rPr>
        <w:t>Als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manualmedizinisch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tätige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 Ärzt</w:t>
      </w:r>
      <w:r w:rsidR="00DB41C5">
        <w:rPr>
          <w:rFonts w:eastAsia="Times New Roman" w:cstheme="minorHAnsi"/>
          <w:sz w:val="24"/>
          <w:szCs w:val="24"/>
          <w:lang w:eastAsia="de-DE"/>
        </w:rPr>
        <w:t>in verbinde ich meine</w:t>
      </w:r>
      <w:r w:rsidRPr="00C369EE">
        <w:rPr>
          <w:rFonts w:eastAsia="Times New Roman" w:cstheme="minorHAnsi"/>
          <w:sz w:val="24"/>
          <w:szCs w:val="24"/>
          <w:lang w:eastAsia="de-DE"/>
        </w:rPr>
        <w:t xml:space="preserve"> schulmedizinische E</w:t>
      </w:r>
      <w:r>
        <w:rPr>
          <w:rFonts w:eastAsia="Times New Roman" w:cstheme="minorHAnsi"/>
          <w:sz w:val="24"/>
          <w:szCs w:val="24"/>
          <w:lang w:eastAsia="de-DE"/>
        </w:rPr>
        <w:t xml:space="preserve">rfahrung mit der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manualmedizinischen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 Vorgehensweise.</w:t>
      </w:r>
    </w:p>
    <w:p w:rsidR="00C369EE" w:rsidRDefault="00C369EE" w:rsidP="00C369E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640D14" w:rsidRDefault="00640D14" w:rsidP="00640D14">
      <w:pPr>
        <w:shd w:val="clear" w:color="auto" w:fill="FFFFFF"/>
        <w:spacing w:after="0" w:line="240" w:lineRule="auto"/>
        <w:textAlignment w:val="baseline"/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p w:rsidR="00640D14" w:rsidRDefault="00640D14" w:rsidP="00640D14">
      <w:pPr>
        <w:shd w:val="clear" w:color="auto" w:fill="FFFFFF"/>
        <w:spacing w:after="0" w:line="240" w:lineRule="auto"/>
        <w:textAlignment w:val="baseline"/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</w:pPr>
    </w:p>
    <w:p w:rsidR="00640D14" w:rsidRDefault="00640D14" w:rsidP="00640D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4219A8"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Aus rechtlichen Gründen wird darauf hingewiesen, dass in der Benennung der beispielhaft aufgeführten Anwendungsgebiete selbstverständlich kein Heilversprechen oder die Garantie einer Linderung oder Verbesserung aufgeführter Krankheitszustände liegen kann. </w:t>
      </w:r>
      <w:r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Es gibt</w:t>
      </w:r>
      <w:r w:rsidRPr="004219A8"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bislang keine Studien</w:t>
      </w:r>
      <w:r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4219A8"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die in wissenschaftlicher Hinsicht die Wirkungsweise der </w:t>
      </w:r>
      <w:r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oben aufgeführten Behandlungsmethoden bei den genannten</w:t>
      </w:r>
      <w:r w:rsidRPr="004219A8">
        <w:rPr>
          <w:rStyle w:val="Fett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Krankheitsbildern nachweisen.</w:t>
      </w:r>
    </w:p>
    <w:p w:rsidR="00640D14" w:rsidRDefault="00640D14" w:rsidP="00C369E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B5518" w:rsidRPr="00FB5518" w:rsidRDefault="00FB5518" w:rsidP="00B328A1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FB5518">
        <w:rPr>
          <w:rFonts w:cstheme="minorHAnsi"/>
          <w:b/>
          <w:bCs/>
          <w:sz w:val="24"/>
          <w:szCs w:val="24"/>
        </w:rPr>
        <w:t>Mögliche Risiken und Nebenwirkungen:</w:t>
      </w: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B5518">
        <w:rPr>
          <w:rFonts w:cstheme="minorHAnsi"/>
          <w:sz w:val="24"/>
          <w:szCs w:val="24"/>
        </w:rPr>
        <w:t xml:space="preserve">Bei der ATLASTHERAPIE NACH ARLEN und der </w:t>
      </w:r>
      <w:proofErr w:type="spellStart"/>
      <w:r w:rsidRPr="00FB5518">
        <w:rPr>
          <w:rFonts w:cstheme="minorHAnsi"/>
          <w:sz w:val="24"/>
          <w:szCs w:val="24"/>
        </w:rPr>
        <w:t>manualmedizinischen</w:t>
      </w:r>
      <w:proofErr w:type="spellEnd"/>
      <w:r w:rsidRPr="00FB5518">
        <w:rPr>
          <w:rFonts w:cstheme="minorHAnsi"/>
          <w:sz w:val="24"/>
          <w:szCs w:val="24"/>
        </w:rPr>
        <w:t xml:space="preserve"> Behandlung an </w:t>
      </w:r>
      <w:r w:rsidRPr="00B328A1">
        <w:rPr>
          <w:rFonts w:cstheme="minorHAnsi"/>
          <w:sz w:val="24"/>
          <w:szCs w:val="24"/>
        </w:rPr>
        <w:t xml:space="preserve">Wirbelsäule,  </w:t>
      </w:r>
      <w:r w:rsidRPr="00B328A1">
        <w:rPr>
          <w:rFonts w:cstheme="minorHAnsi"/>
          <w:bCs/>
          <w:sz w:val="24"/>
          <w:szCs w:val="24"/>
        </w:rPr>
        <w:t>Armen oder Beinen</w:t>
      </w:r>
      <w:r w:rsidRPr="00FB5518">
        <w:rPr>
          <w:rFonts w:cstheme="minorHAnsi"/>
          <w:b/>
          <w:bCs/>
          <w:sz w:val="24"/>
          <w:szCs w:val="24"/>
        </w:rPr>
        <w:t xml:space="preserve"> </w:t>
      </w:r>
      <w:r w:rsidRPr="00FB5518">
        <w:rPr>
          <w:rFonts w:cstheme="minorHAnsi"/>
          <w:sz w:val="24"/>
          <w:szCs w:val="24"/>
        </w:rPr>
        <w:t>können vorübergehend muskelkaterähnliche Beschwerden auftreten. Schwerwiegende Risiken sind derzeit nicht bekannt.</w:t>
      </w: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FB5518">
        <w:rPr>
          <w:rFonts w:cstheme="minorHAnsi"/>
          <w:b/>
          <w:bCs/>
          <w:sz w:val="24"/>
          <w:szCs w:val="24"/>
        </w:rPr>
        <w:t>Muskelkaterähnliche Beschwerden sowie leichter Schwindel sind bis zu 2 Tage möglich und ungefährlich. Auch eine vorübergehende Verstärkung der vorher vorhandenen Beschwerden im Sinne einer Erstverschlechterung kann vereinzelt vorkommen.</w:t>
      </w: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B5518">
        <w:rPr>
          <w:rFonts w:cstheme="minorHAnsi"/>
          <w:sz w:val="24"/>
          <w:szCs w:val="24"/>
        </w:rPr>
        <w:t xml:space="preserve">Sollten Sie nach einer </w:t>
      </w:r>
      <w:proofErr w:type="spellStart"/>
      <w:r w:rsidRPr="00FB5518">
        <w:rPr>
          <w:rFonts w:cstheme="minorHAnsi"/>
          <w:sz w:val="24"/>
          <w:szCs w:val="24"/>
        </w:rPr>
        <w:t>manualmedizinischen</w:t>
      </w:r>
      <w:proofErr w:type="spellEnd"/>
      <w:r w:rsidRPr="00FB5518">
        <w:rPr>
          <w:rFonts w:cstheme="minorHAnsi"/>
          <w:sz w:val="24"/>
          <w:szCs w:val="24"/>
        </w:rPr>
        <w:t xml:space="preserve"> Behandlung  Beschwerden oder Missempfindungen über das genannte Maß hinaus haben, teilen Sie mir dies bitte umgehend mit.</w:t>
      </w: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FB5518" w:rsidRPr="00FB5518" w:rsidRDefault="00FB5518" w:rsidP="00FB551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FB5518">
        <w:rPr>
          <w:rFonts w:cstheme="minorHAnsi"/>
          <w:sz w:val="24"/>
          <w:szCs w:val="24"/>
        </w:rPr>
        <w:t xml:space="preserve">  </w:t>
      </w:r>
      <w:r w:rsidRPr="00FB5518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64EC" wp14:editId="2E8A9C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2" o:spid="_x0000_s1026" style="position:absolute;margin-left:0;margin-top:0;width: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3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" path="m,l114300,r,171450l,171450,,xm14288,14288r,142875l100013,157163r,-142875l14288,14288xe" fillcolor="#4472c4 [3204]" strokecolor="black [3213]" strokeweight="1pt">
                <v:stroke joinstyle="miter"/>
                <v:path arrowok="t" o:connecttype="custom" o:connectlocs="0,0;114300,0;114300,171450;0,171450;0,0;14288,14288;14288,157163;100013,157163;100013,14288;14288,14288" o:connectangles="0,0,0,0,0,0,0,0,0,0"/>
                <w10:wrap anchorx="margin"/>
              </v:shape>
            </w:pict>
          </mc:Fallback>
        </mc:AlternateContent>
      </w:r>
      <w:r w:rsidRPr="00FB5518">
        <w:rPr>
          <w:rFonts w:cstheme="minorHAnsi"/>
          <w:sz w:val="24"/>
          <w:szCs w:val="24"/>
        </w:rPr>
        <w:t xml:space="preserve">  Ich habe den Aufklärungsbogen gelesen </w:t>
      </w:r>
      <w:r w:rsidRPr="00FB5518">
        <w:rPr>
          <w:rFonts w:cstheme="minorHAnsi"/>
          <w:b/>
          <w:bCs/>
          <w:sz w:val="24"/>
          <w:szCs w:val="24"/>
        </w:rPr>
        <w:t>und bin mit der Behandlung</w:t>
      </w:r>
      <w:r w:rsidR="00B328A1">
        <w:rPr>
          <w:rFonts w:cstheme="minorHAnsi"/>
          <w:b/>
          <w:bCs/>
          <w:sz w:val="24"/>
          <w:szCs w:val="24"/>
        </w:rPr>
        <w:t xml:space="preserve"> (/meines Kindes)</w:t>
      </w:r>
      <w:r w:rsidRPr="00FB5518">
        <w:rPr>
          <w:rFonts w:cstheme="minorHAnsi"/>
          <w:b/>
          <w:bCs/>
          <w:sz w:val="24"/>
          <w:szCs w:val="24"/>
        </w:rPr>
        <w:t xml:space="preserve"> einverstanden</w:t>
      </w:r>
    </w:p>
    <w:p w:rsidR="00FB5518" w:rsidRPr="00FB5518" w:rsidRDefault="00FB5518" w:rsidP="00FB5518">
      <w:pPr>
        <w:rPr>
          <w:rFonts w:ascii="Tahoma" w:hAnsi="Tahoma" w:cs="Tahoma"/>
          <w:sz w:val="24"/>
          <w:szCs w:val="24"/>
        </w:rPr>
      </w:pPr>
    </w:p>
    <w:p w:rsidR="00FB5518" w:rsidRPr="00FB5518" w:rsidRDefault="00FB5518" w:rsidP="00FB5518">
      <w:pPr>
        <w:rPr>
          <w:rFonts w:ascii="Tahoma" w:hAnsi="Tahoma" w:cs="Tahoma"/>
          <w:sz w:val="24"/>
          <w:szCs w:val="24"/>
        </w:rPr>
      </w:pPr>
    </w:p>
    <w:p w:rsidR="00FB5518" w:rsidRPr="00FB5518" w:rsidRDefault="00FB5518" w:rsidP="00FB5518">
      <w:pPr>
        <w:rPr>
          <w:rFonts w:ascii="Tahoma" w:hAnsi="Tahoma" w:cs="Tahoma"/>
          <w:sz w:val="24"/>
          <w:szCs w:val="24"/>
        </w:rPr>
      </w:pPr>
    </w:p>
    <w:p w:rsidR="00FB5518" w:rsidRPr="00FB5518" w:rsidRDefault="00B328A1" w:rsidP="00FB55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Datum___________ ,     </w:t>
      </w:r>
      <w:r w:rsidR="00FB5518" w:rsidRPr="00FB5518">
        <w:rPr>
          <w:rFonts w:cstheme="minorHAnsi"/>
          <w:sz w:val="24"/>
          <w:szCs w:val="24"/>
        </w:rPr>
        <w:t>Unterschrift</w:t>
      </w:r>
      <w:r>
        <w:rPr>
          <w:rFonts w:cstheme="minorHAnsi"/>
          <w:sz w:val="24"/>
          <w:szCs w:val="24"/>
        </w:rPr>
        <w:t xml:space="preserve"> (des/-r Erziehungsberechtigten)</w:t>
      </w:r>
      <w:r w:rsidR="00FB5518" w:rsidRPr="00FB5518">
        <w:rPr>
          <w:rFonts w:cstheme="minorHAnsi"/>
          <w:sz w:val="24"/>
          <w:szCs w:val="24"/>
        </w:rPr>
        <w:t>__________________________</w:t>
      </w:r>
    </w:p>
    <w:p w:rsidR="00FB5518" w:rsidRPr="00FB5518" w:rsidRDefault="00FB5518" w:rsidP="00FB5518">
      <w:pPr>
        <w:rPr>
          <w:rFonts w:cstheme="minorHAnsi"/>
          <w:sz w:val="24"/>
          <w:szCs w:val="24"/>
        </w:rPr>
      </w:pPr>
    </w:p>
    <w:p w:rsidR="00FB5518" w:rsidRPr="00FB5518" w:rsidRDefault="00FB5518" w:rsidP="00FB5518">
      <w:pPr>
        <w:rPr>
          <w:rFonts w:cstheme="minorHAnsi"/>
          <w:sz w:val="24"/>
          <w:szCs w:val="24"/>
        </w:rPr>
      </w:pPr>
      <w:r w:rsidRPr="00FB5518">
        <w:rPr>
          <w:rFonts w:cstheme="minorHAnsi"/>
          <w:sz w:val="24"/>
          <w:szCs w:val="24"/>
        </w:rPr>
        <w:t>Unterschrift des Arztes/der Ärztin____________________________________(Dr. A. Metzger-Weiser)</w:t>
      </w:r>
    </w:p>
    <w:p w:rsidR="00FB5518" w:rsidRPr="00FB5518" w:rsidRDefault="00FB5518" w:rsidP="00C369E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FB5518" w:rsidRPr="00FB5518" w:rsidSect="00694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F8A"/>
    <w:multiLevelType w:val="multilevel"/>
    <w:tmpl w:val="1A1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44B5"/>
    <w:multiLevelType w:val="hybridMultilevel"/>
    <w:tmpl w:val="2B4C7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4D9D"/>
    <w:multiLevelType w:val="multilevel"/>
    <w:tmpl w:val="8B7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1D41"/>
    <w:multiLevelType w:val="multilevel"/>
    <w:tmpl w:val="DDD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960CE"/>
    <w:multiLevelType w:val="hybridMultilevel"/>
    <w:tmpl w:val="A52625EE"/>
    <w:lvl w:ilvl="0" w:tplc="B63CBE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A643D"/>
    <w:multiLevelType w:val="hybridMultilevel"/>
    <w:tmpl w:val="A9129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52CB"/>
    <w:multiLevelType w:val="hybridMultilevel"/>
    <w:tmpl w:val="E2EC0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B"/>
    <w:rsid w:val="001231D0"/>
    <w:rsid w:val="001C7A9E"/>
    <w:rsid w:val="00356337"/>
    <w:rsid w:val="0039005D"/>
    <w:rsid w:val="00621D5C"/>
    <w:rsid w:val="00640D14"/>
    <w:rsid w:val="0066698F"/>
    <w:rsid w:val="0068122B"/>
    <w:rsid w:val="00694CFB"/>
    <w:rsid w:val="006B51EA"/>
    <w:rsid w:val="00950447"/>
    <w:rsid w:val="00961D1C"/>
    <w:rsid w:val="00974206"/>
    <w:rsid w:val="00983504"/>
    <w:rsid w:val="009E5A46"/>
    <w:rsid w:val="00A10365"/>
    <w:rsid w:val="00A10C51"/>
    <w:rsid w:val="00A258C1"/>
    <w:rsid w:val="00B328A1"/>
    <w:rsid w:val="00BD301F"/>
    <w:rsid w:val="00C06C8B"/>
    <w:rsid w:val="00C369EE"/>
    <w:rsid w:val="00DB41C5"/>
    <w:rsid w:val="00E24CA7"/>
    <w:rsid w:val="00E97C26"/>
    <w:rsid w:val="00EB2481"/>
    <w:rsid w:val="00EC3FDB"/>
    <w:rsid w:val="00F24003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36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4CF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4CF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369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3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CA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40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36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4CF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4CF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369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3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CA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40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Thren</dc:creator>
  <cp:lastModifiedBy>SinfoMed</cp:lastModifiedBy>
  <cp:revision>13</cp:revision>
  <cp:lastPrinted>2017-04-07T12:04:00Z</cp:lastPrinted>
  <dcterms:created xsi:type="dcterms:W3CDTF">2022-12-14T20:10:00Z</dcterms:created>
  <dcterms:modified xsi:type="dcterms:W3CDTF">2022-12-14T20:56:00Z</dcterms:modified>
</cp:coreProperties>
</file>